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67328" w14:textId="54659E78" w:rsidR="002848ED" w:rsidRDefault="002848ED" w:rsidP="002848ED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Выполнила учитель-логопед: Левина Ольга Ивановна</w:t>
      </w:r>
    </w:p>
    <w:p w14:paraId="01000000" w14:textId="71F7D800" w:rsidR="00CF0768" w:rsidRPr="002848ED" w:rsidRDefault="002848ED" w:rsidP="002848ED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848ED">
        <w:rPr>
          <w:rFonts w:ascii="Times New Roman" w:hAnsi="Times New Roman"/>
          <w:b/>
          <w:sz w:val="24"/>
          <w:szCs w:val="24"/>
        </w:rPr>
        <w:t>РАБОТА С РИТМОМ В ДЕЯТЕЛЬНОСТИ УЧИТЕЛЯ-ЛОГОПЕДА ЧЕРЕЗ  УДИВИТ</w:t>
      </w:r>
      <w:r>
        <w:rPr>
          <w:rFonts w:ascii="Times New Roman" w:hAnsi="Times New Roman"/>
          <w:b/>
          <w:sz w:val="24"/>
          <w:szCs w:val="24"/>
        </w:rPr>
        <w:t>ЕЛЬНУЮ ТЕХНИКУ-БОДИ ПЕРКУССИЮ</w:t>
      </w:r>
      <w:bookmarkStart w:id="0" w:name="_GoBack"/>
      <w:bookmarkEnd w:id="0"/>
    </w:p>
    <w:p w14:paraId="02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2848ED">
        <w:rPr>
          <w:rFonts w:ascii="Times New Roman" w:hAnsi="Times New Roman"/>
          <w:sz w:val="24"/>
          <w:szCs w:val="24"/>
          <w:highlight w:val="white"/>
        </w:rPr>
        <w:t>Существует тесная взаимосвязь между чувствованием ритма и уровнем развития речевых и моторных функций. Таким образом, развитое чувство ритма создаёт основу для дальнейшего усвоения фонетической стороны речи: слоговой структуры слова, словесного и логическо</w:t>
      </w:r>
      <w:r w:rsidRPr="002848ED">
        <w:rPr>
          <w:rFonts w:ascii="Times New Roman" w:hAnsi="Times New Roman"/>
          <w:sz w:val="24"/>
          <w:szCs w:val="24"/>
          <w:highlight w:val="white"/>
        </w:rPr>
        <w:t xml:space="preserve">го ударения, ритмической организации </w:t>
      </w:r>
      <w:proofErr w:type="spellStart"/>
      <w:r w:rsidRPr="002848ED">
        <w:rPr>
          <w:rFonts w:ascii="Times New Roman" w:hAnsi="Times New Roman"/>
          <w:sz w:val="24"/>
          <w:szCs w:val="24"/>
          <w:highlight w:val="white"/>
        </w:rPr>
        <w:t>речедвигательного</w:t>
      </w:r>
      <w:proofErr w:type="spellEnd"/>
      <w:r w:rsidRPr="002848ED">
        <w:rPr>
          <w:rFonts w:ascii="Times New Roman" w:hAnsi="Times New Roman"/>
          <w:sz w:val="24"/>
          <w:szCs w:val="24"/>
          <w:highlight w:val="white"/>
        </w:rPr>
        <w:t xml:space="preserve"> акта а, также, основу для дальнейшего овладения чтением и письмом. </w:t>
      </w:r>
    </w:p>
    <w:p w14:paraId="03000000" w14:textId="77777777" w:rsidR="00CF0768" w:rsidRPr="002848ED" w:rsidRDefault="002848ED" w:rsidP="002848ED">
      <w:pPr>
        <w:pStyle w:val="aa"/>
        <w:ind w:firstLine="709"/>
        <w:jc w:val="both"/>
        <w:rPr>
          <w:rStyle w:val="c150"/>
          <w:rFonts w:ascii="Times New Roman" w:hAnsi="Times New Roman"/>
          <w:color w:val="111111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</w:rPr>
        <w:t>Перкуссия </w:t>
      </w:r>
      <w:r w:rsidRPr="002848ED">
        <w:rPr>
          <w:rStyle w:val="c120"/>
          <w:rFonts w:ascii="Times New Roman" w:hAnsi="Times New Roman"/>
          <w:color w:val="111111"/>
          <w:sz w:val="24"/>
          <w:szCs w:val="24"/>
        </w:rPr>
        <w:t>(от лат. </w:t>
      </w:r>
      <w:proofErr w:type="spellStart"/>
      <w:r w:rsidRPr="002848ED">
        <w:rPr>
          <w:rStyle w:val="c120"/>
          <w:rFonts w:ascii="Times New Roman" w:hAnsi="Times New Roman"/>
          <w:color w:val="111111"/>
          <w:sz w:val="24"/>
          <w:szCs w:val="24"/>
        </w:rPr>
        <w:t>percussio</w:t>
      </w:r>
      <w:proofErr w:type="spellEnd"/>
      <w:r w:rsidRPr="002848ED">
        <w:rPr>
          <w:rStyle w:val="c120"/>
          <w:rFonts w:ascii="Times New Roman" w:hAnsi="Times New Roman"/>
          <w:color w:val="111111"/>
          <w:sz w:val="24"/>
          <w:szCs w:val="24"/>
        </w:rPr>
        <w:t xml:space="preserve"> — </w:t>
      </w:r>
      <w:r w:rsidRPr="002848ED">
        <w:rPr>
          <w:rStyle w:val="c90"/>
          <w:rFonts w:ascii="Times New Roman" w:hAnsi="Times New Roman"/>
          <w:i/>
          <w:color w:val="111111"/>
          <w:sz w:val="24"/>
          <w:szCs w:val="24"/>
        </w:rPr>
        <w:t>«постукивание»</w:t>
      </w:r>
      <w:r w:rsidRPr="002848ED">
        <w:rPr>
          <w:rStyle w:val="c120"/>
          <w:rFonts w:ascii="Times New Roman" w:hAnsi="Times New Roman"/>
          <w:color w:val="111111"/>
          <w:sz w:val="24"/>
          <w:szCs w:val="24"/>
        </w:rPr>
        <w:t>).</w:t>
      </w: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</w:rPr>
        <w:t xml:space="preserve">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Body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Percussion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(перкуссия тел</w:t>
      </w:r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а-</w:t>
      </w:r>
      <w:proofErr w:type="gramEnd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«тело-барабан»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) – техника владения своим телом как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«м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узыкальным инструментом»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с элементами танца.</w:t>
      </w:r>
    </w:p>
    <w:p w14:paraId="04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Техника "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Body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Percussion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" помогает ребёнку не просто услышать, а прочувствовать ритм всем телом, ощутить его внутри себя. </w:t>
      </w:r>
    </w:p>
    <w:p w14:paraId="05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 xml:space="preserve">Музыка тела доступна для детей с раннего возраста. Примеры </w:t>
      </w:r>
      <w:proofErr w:type="spellStart"/>
      <w:r w:rsidRPr="002848ED">
        <w:rPr>
          <w:rStyle w:val="c40"/>
          <w:rFonts w:ascii="Times New Roman" w:hAnsi="Times New Roman"/>
          <w:sz w:val="24"/>
          <w:szCs w:val="24"/>
        </w:rPr>
        <w:t>боди</w:t>
      </w:r>
      <w:proofErr w:type="spellEnd"/>
      <w:r w:rsidRPr="002848ED">
        <w:rPr>
          <w:rStyle w:val="c40"/>
          <w:rFonts w:ascii="Times New Roman" w:hAnsi="Times New Roman"/>
          <w:sz w:val="24"/>
          <w:szCs w:val="24"/>
        </w:rPr>
        <w:t>-перкуссии мы видим в дет</w:t>
      </w:r>
      <w:r w:rsidRPr="002848ED">
        <w:rPr>
          <w:rStyle w:val="c40"/>
          <w:rFonts w:ascii="Times New Roman" w:hAnsi="Times New Roman"/>
          <w:sz w:val="24"/>
          <w:szCs w:val="24"/>
        </w:rPr>
        <w:t xml:space="preserve">ских играх, песнях, танцах («Ладушки», «Танец маленьких утят» и др.). </w:t>
      </w:r>
    </w:p>
    <w:p w14:paraId="06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0A0A0A"/>
          <w:sz w:val="24"/>
          <w:szCs w:val="24"/>
        </w:rPr>
      </w:pPr>
      <w:r w:rsidRPr="002848ED">
        <w:rPr>
          <w:rStyle w:val="c250"/>
          <w:rFonts w:ascii="Times New Roman" w:hAnsi="Times New Roman"/>
          <w:sz w:val="24"/>
          <w:szCs w:val="24"/>
        </w:rPr>
        <w:t>Перкуссия тела хороша тем, что её может освоить каждый. Тело – это прекрасный развивающий инструмент для детей.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 Для </w:t>
      </w:r>
      <w:proofErr w:type="spellStart"/>
      <w:r w:rsidRPr="002848ED">
        <w:rPr>
          <w:rFonts w:ascii="Times New Roman" w:hAnsi="Times New Roman"/>
          <w:color w:val="0A0A0A"/>
          <w:sz w:val="24"/>
          <w:szCs w:val="24"/>
        </w:rPr>
        <w:t>ритмизирования</w:t>
      </w:r>
      <w:proofErr w:type="spellEnd"/>
      <w:r w:rsidRPr="002848ED">
        <w:rPr>
          <w:rFonts w:ascii="Times New Roman" w:hAnsi="Times New Roman"/>
          <w:color w:val="0A0A0A"/>
          <w:sz w:val="24"/>
          <w:szCs w:val="24"/>
        </w:rPr>
        <w:t xml:space="preserve"> речи используем </w:t>
      </w:r>
      <w:proofErr w:type="spellStart"/>
      <w:r w:rsidRPr="002848ED">
        <w:rPr>
          <w:rFonts w:ascii="Times New Roman" w:hAnsi="Times New Roman"/>
          <w:color w:val="0A0A0A"/>
          <w:sz w:val="24"/>
          <w:szCs w:val="24"/>
        </w:rPr>
        <w:t>теппинг</w:t>
      </w:r>
      <w:proofErr w:type="spellEnd"/>
      <w:r w:rsidRPr="002848ED">
        <w:rPr>
          <w:rFonts w:ascii="Times New Roman" w:hAnsi="Times New Roman"/>
          <w:color w:val="0A0A0A"/>
          <w:sz w:val="24"/>
          <w:szCs w:val="24"/>
        </w:rPr>
        <w:t xml:space="preserve"> и </w:t>
      </w:r>
      <w:proofErr w:type="spellStart"/>
      <w:r w:rsidRPr="002848ED">
        <w:rPr>
          <w:rFonts w:ascii="Times New Roman" w:hAnsi="Times New Roman"/>
          <w:color w:val="0A0A0A"/>
          <w:sz w:val="24"/>
          <w:szCs w:val="24"/>
        </w:rPr>
        <w:t>послоговой</w:t>
      </w:r>
      <w:proofErr w:type="spellEnd"/>
      <w:r w:rsidRPr="002848ED">
        <w:rPr>
          <w:rFonts w:ascii="Times New Roman" w:hAnsi="Times New Roman"/>
          <w:color w:val="0A0A0A"/>
          <w:sz w:val="24"/>
          <w:szCs w:val="24"/>
        </w:rPr>
        <w:t xml:space="preserve"> ритм — выделение </w:t>
      </w:r>
      <w:r w:rsidRPr="002848ED">
        <w:rPr>
          <w:rFonts w:ascii="Times New Roman" w:hAnsi="Times New Roman"/>
          <w:color w:val="0A0A0A"/>
          <w:sz w:val="24"/>
          <w:szCs w:val="24"/>
        </w:rPr>
        <w:t>каждого слога ударом руки, ноги, одного или нескольких пальцев. Каждый удар приходится на гласный звук. В результате такой ритмизации слоги выравниваются по длительности звучания, снимается редукция предударных и заударных гласных звуков, речь звучит плавн</w:t>
      </w:r>
      <w:r w:rsidRPr="002848ED">
        <w:rPr>
          <w:rFonts w:ascii="Times New Roman" w:hAnsi="Times New Roman"/>
          <w:color w:val="0A0A0A"/>
          <w:sz w:val="24"/>
          <w:szCs w:val="24"/>
        </w:rPr>
        <w:t>о и стройно.</w:t>
      </w:r>
    </w:p>
    <w:p w14:paraId="07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Fonts w:ascii="Times New Roman" w:hAnsi="Times New Roman"/>
          <w:color w:val="0A0A0A"/>
          <w:sz w:val="24"/>
          <w:szCs w:val="24"/>
        </w:rPr>
        <w:t>Применяя на практике технологию телесной перкуссии, используем следующие звучащие жесты: хлопки, шлепки, удары ладонями по плечам, по груди, скольжение ладонью по ладони, щелчки, шлепки одной или двумя руками, удары тыльной стороной ладоней, п</w:t>
      </w:r>
      <w:r w:rsidRPr="002848ED">
        <w:rPr>
          <w:rFonts w:ascii="Times New Roman" w:hAnsi="Times New Roman"/>
          <w:color w:val="0A0A0A"/>
          <w:sz w:val="24"/>
          <w:szCs w:val="24"/>
        </w:rPr>
        <w:t>ритопы различной силы и т. п.</w:t>
      </w:r>
    </w:p>
    <w:p w14:paraId="08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0A0A0A"/>
          <w:sz w:val="24"/>
          <w:szCs w:val="24"/>
        </w:rPr>
      </w:pPr>
      <w:r w:rsidRPr="002848ED">
        <w:rPr>
          <w:rFonts w:ascii="Times New Roman" w:hAnsi="Times New Roman"/>
          <w:color w:val="0A0A0A"/>
          <w:sz w:val="24"/>
          <w:szCs w:val="24"/>
        </w:rPr>
        <w:t>Главный принцип технологии — деятельность и творчество помогают превратить занятие в увлекательную игру.</w:t>
      </w:r>
    </w:p>
    <w:p w14:paraId="09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0A0A0A"/>
          <w:sz w:val="24"/>
          <w:szCs w:val="24"/>
        </w:rPr>
      </w:pPr>
      <w:r w:rsidRPr="002848ED">
        <w:rPr>
          <w:rFonts w:ascii="Times New Roman" w:hAnsi="Times New Roman"/>
          <w:color w:val="0A0A0A"/>
          <w:sz w:val="24"/>
          <w:szCs w:val="24"/>
        </w:rPr>
        <w:t>Формы работы в технологии телесной перкуссии:</w:t>
      </w:r>
    </w:p>
    <w:p w14:paraId="0C000000" w14:textId="07C0106C" w:rsidR="00CF0768" w:rsidRPr="002848ED" w:rsidRDefault="002848ED" w:rsidP="002848ED">
      <w:pPr>
        <w:pStyle w:val="aa"/>
        <w:rPr>
          <w:rStyle w:val="c250"/>
          <w:rFonts w:ascii="Times New Roman" w:hAnsi="Times New Roman"/>
          <w:sz w:val="24"/>
          <w:szCs w:val="24"/>
        </w:rPr>
      </w:pPr>
      <w:r w:rsidRPr="002848ED">
        <w:rPr>
          <w:rFonts w:ascii="Times New Roman" w:hAnsi="Times New Roman"/>
          <w:color w:val="0A0A0A"/>
          <w:sz w:val="24"/>
          <w:szCs w:val="24"/>
        </w:rPr>
        <w:t xml:space="preserve">1. </w:t>
      </w:r>
      <w:proofErr w:type="gramStart"/>
      <w:r w:rsidRPr="002848ED">
        <w:rPr>
          <w:rFonts w:ascii="Times New Roman" w:hAnsi="Times New Roman"/>
          <w:color w:val="0A0A0A"/>
          <w:sz w:val="24"/>
          <w:szCs w:val="24"/>
        </w:rPr>
        <w:t>Ритмические игры (считалки, ладушки, ритмическое эхо, ритмические цепочк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и).                                                                                    </w:t>
      </w:r>
      <w:r>
        <w:rPr>
          <w:rFonts w:ascii="Times New Roman" w:hAnsi="Times New Roman"/>
          <w:color w:val="0A0A0A"/>
          <w:sz w:val="24"/>
          <w:szCs w:val="24"/>
        </w:rPr>
        <w:t xml:space="preserve">                             2.Подготовительныеупражнения: </w:t>
      </w:r>
      <w:r w:rsidRPr="002848ED">
        <w:rPr>
          <w:rFonts w:ascii="Times New Roman" w:hAnsi="Times New Roman"/>
          <w:color w:val="0A0A0A"/>
          <w:sz w:val="24"/>
          <w:szCs w:val="24"/>
        </w:rPr>
        <w:t>простые ритмические модул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и: топот, шлепки, хлопки, щелчки; 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добавление (усложнение) различных рисунков и вариаций с одновременным использованием разных ритмических модулей; 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звуковые модули.         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End"/>
    </w:p>
    <w:p w14:paraId="0D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Fonts w:ascii="Times New Roman" w:hAnsi="Times New Roman"/>
          <w:color w:val="0A0A0A"/>
          <w:sz w:val="24"/>
          <w:szCs w:val="24"/>
        </w:rPr>
        <w:t>Средства:</w:t>
      </w:r>
    </w:p>
    <w:p w14:paraId="0E000000" w14:textId="0D4D7A7C" w:rsidR="00CF0768" w:rsidRPr="002848ED" w:rsidRDefault="002848ED" w:rsidP="002848ED">
      <w:pPr>
        <w:pStyle w:val="aa"/>
        <w:rPr>
          <w:rFonts w:ascii="Times New Roman" w:hAnsi="Times New Roman"/>
          <w:color w:val="0A0A0A"/>
          <w:sz w:val="24"/>
          <w:szCs w:val="24"/>
        </w:rPr>
      </w:pPr>
      <w:r>
        <w:rPr>
          <w:rFonts w:ascii="Times New Roman" w:hAnsi="Times New Roman"/>
          <w:color w:val="0A0A0A"/>
          <w:sz w:val="24"/>
          <w:szCs w:val="24"/>
        </w:rPr>
        <w:t>1)</w:t>
      </w:r>
      <w:r w:rsidRPr="002848ED">
        <w:rPr>
          <w:rFonts w:ascii="Times New Roman" w:hAnsi="Times New Roman"/>
          <w:color w:val="0A0A0A"/>
          <w:sz w:val="24"/>
          <w:szCs w:val="24"/>
        </w:rPr>
        <w:t xml:space="preserve">визуальные: схемы перкуссий, ритмические карточки, доска;                         </w:t>
      </w:r>
      <w:r>
        <w:rPr>
          <w:rFonts w:ascii="Times New Roman" w:hAnsi="Times New Roman"/>
          <w:color w:val="0A0A0A"/>
          <w:sz w:val="24"/>
          <w:szCs w:val="24"/>
        </w:rPr>
        <w:t xml:space="preserve">                             2)</w:t>
      </w:r>
      <w:r w:rsidRPr="002848ED">
        <w:rPr>
          <w:rFonts w:ascii="Times New Roman" w:hAnsi="Times New Roman"/>
          <w:color w:val="0A0A0A"/>
          <w:sz w:val="24"/>
          <w:szCs w:val="24"/>
        </w:rPr>
        <w:t>аудиал</w:t>
      </w:r>
      <w:r w:rsidRPr="002848ED">
        <w:rPr>
          <w:rFonts w:ascii="Times New Roman" w:hAnsi="Times New Roman"/>
          <w:color w:val="0A0A0A"/>
          <w:sz w:val="24"/>
          <w:szCs w:val="24"/>
        </w:rPr>
        <w:t>ьные: музыкальная колонка</w:t>
      </w:r>
      <w:proofErr w:type="gramStart"/>
      <w:r w:rsidRPr="002848ED">
        <w:rPr>
          <w:rFonts w:ascii="Times New Roman" w:hAnsi="Times New Roman"/>
          <w:color w:val="0A0A0A"/>
          <w:sz w:val="24"/>
          <w:szCs w:val="24"/>
        </w:rPr>
        <w:t xml:space="preserve"> ,</w:t>
      </w:r>
      <w:proofErr w:type="gramEnd"/>
      <w:r w:rsidRPr="002848ED">
        <w:rPr>
          <w:rFonts w:ascii="Times New Roman" w:hAnsi="Times New Roman"/>
          <w:color w:val="0A0A0A"/>
          <w:sz w:val="24"/>
          <w:szCs w:val="24"/>
        </w:rPr>
        <w:t xml:space="preserve"> телефон;                                                                                                3) аудиовизуальные: видео (Интернет-ресурсы).</w:t>
      </w:r>
    </w:p>
    <w:p w14:paraId="10000000" w14:textId="027057AC" w:rsidR="00CF0768" w:rsidRPr="002848ED" w:rsidRDefault="002848ED" w:rsidP="002848ED">
      <w:pPr>
        <w:pStyle w:val="aa"/>
        <w:ind w:firstLine="709"/>
        <w:jc w:val="both"/>
        <w:rPr>
          <w:rStyle w:val="c120"/>
          <w:rFonts w:ascii="Times New Roman" w:hAnsi="Times New Roman"/>
          <w:sz w:val="24"/>
          <w:szCs w:val="24"/>
          <w:highlight w:val="white"/>
        </w:rPr>
      </w:pPr>
      <w:r w:rsidRPr="002848ED">
        <w:rPr>
          <w:rFonts w:ascii="Times New Roman" w:hAnsi="Times New Roman"/>
          <w:sz w:val="24"/>
          <w:szCs w:val="24"/>
          <w:highlight w:val="white"/>
        </w:rPr>
        <w:t xml:space="preserve">Предлагаю вашему вниманию упражнения, которые вы можете использовать на занятиях и в повседневной жизни детей </w:t>
      </w:r>
    </w:p>
    <w:p w14:paraId="12000000" w14:textId="2A57B966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</w:rPr>
        <w:t>Примеры речевых игр в технике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</w:rPr>
        <w:t>«</w:t>
      </w:r>
      <w:proofErr w:type="spellStart"/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</w:rPr>
        <w:t>боди</w:t>
      </w:r>
      <w:proofErr w:type="spellEnd"/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</w:rPr>
        <w:t xml:space="preserve"> перкуссия»</w:t>
      </w:r>
    </w:p>
    <w:p w14:paraId="13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b/>
          <w:color w:val="111111"/>
          <w:sz w:val="24"/>
          <w:szCs w:val="24"/>
          <w:u w:val="single"/>
        </w:rPr>
        <w:t>1. </w:t>
      </w: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Игра-приветствие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«Здравствуйте»</w:t>
      </w:r>
    </w:p>
    <w:p w14:paraId="14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Взрослый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: Здравствуйте, ручки!</w:t>
      </w:r>
    </w:p>
    <w:p w14:paraId="15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Дети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: Здравствуйте!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(хлопают)</w:t>
      </w:r>
    </w:p>
    <w:p w14:paraId="16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Взрослый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: Здравствуйте, ножки!</w:t>
      </w:r>
    </w:p>
    <w:p w14:paraId="17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Дети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: Здравствуйте!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(топают)</w:t>
      </w:r>
    </w:p>
    <w:p w14:paraId="18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Взрослый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: Здравствуйте,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коленочки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!</w:t>
      </w:r>
    </w:p>
    <w:p w14:paraId="1A000000" w14:textId="2EB329CF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i/>
          <w:color w:val="111111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Дети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: Здравствуйте!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(шлепают по коленям)</w:t>
      </w:r>
    </w:p>
    <w:p w14:paraId="1B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2. Игра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«Лиса»</w:t>
      </w:r>
    </w:p>
    <w:p w14:paraId="1C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Уж как шла лиса домой,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(Хлопок, шлепок по коленям)</w:t>
      </w:r>
    </w:p>
    <w:p w14:paraId="1D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Нашла книгу под сосной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(Поочерёдно шлепки по коленям)</w:t>
      </w:r>
    </w:p>
    <w:p w14:paraId="1E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Она села на пенёк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(Притопы)</w:t>
      </w:r>
    </w:p>
    <w:p w14:paraId="20000000" w14:textId="09C3918B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И читала весь денёк. (Раскрыть ладони – смотреть в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«книгу»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)</w:t>
      </w:r>
    </w:p>
    <w:p w14:paraId="21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lastRenderedPageBreak/>
        <w:t>3. Игра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«Лепёшки»</w:t>
      </w:r>
    </w:p>
    <w:p w14:paraId="22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Наберу мучицы,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(Круговые движения по коленям)</w:t>
      </w:r>
    </w:p>
    <w:p w14:paraId="23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Подолью водицы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(Шлепки по коленям)</w:t>
      </w:r>
    </w:p>
    <w:p w14:paraId="24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Для детей хороших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(Притопы)</w:t>
      </w:r>
    </w:p>
    <w:p w14:paraId="25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Напеку лепёшек.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(Хлопки)</w:t>
      </w:r>
    </w:p>
    <w:p w14:paraId="26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4. Игра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«Листо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пад»</w:t>
      </w:r>
    </w:p>
    <w:p w14:paraId="27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Осень, осень! Листопад!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(ритмичные хлопки)</w:t>
      </w:r>
    </w:p>
    <w:p w14:paraId="28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Лес осенний </w:t>
      </w:r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конопат</w:t>
      </w:r>
      <w:proofErr w:type="gram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(щелчки пальцами)</w:t>
      </w:r>
    </w:p>
    <w:p w14:paraId="29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Листья рыжие шуршат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(трут ладошку о ладошку)</w:t>
      </w:r>
    </w:p>
    <w:p w14:paraId="2B000000" w14:textId="3038AFF8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i/>
          <w:color w:val="111111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И летят, летят, летят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(качают руками)</w:t>
      </w:r>
    </w:p>
    <w:p w14:paraId="2C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5. Игра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«Дождик»</w:t>
      </w:r>
    </w:p>
    <w:p w14:paraId="2D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Дождь, дождь, дождь с утра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(Хлопки чередуются со шлепками по коленям)</w:t>
      </w:r>
    </w:p>
    <w:p w14:paraId="2E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Веселится детвора!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(Легкие прыжки на месте)</w:t>
      </w:r>
    </w:p>
    <w:p w14:paraId="2F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Шлеп по лужам, </w:t>
      </w:r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шлеп</w:t>
      </w:r>
      <w:proofErr w:type="gram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– шлеп!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(Притопы)</w:t>
      </w:r>
    </w:p>
    <w:p w14:paraId="30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Хлоп в ладоши, </w:t>
      </w:r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хлоп</w:t>
      </w:r>
      <w:proofErr w:type="gram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– хлоп!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(Хлопки)</w:t>
      </w:r>
    </w:p>
    <w:p w14:paraId="31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Дождик нас не поливает,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(Грозят пальцем)</w:t>
      </w:r>
    </w:p>
    <w:p w14:paraId="32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А скорее догоняет!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(Убегают от дождика)</w:t>
      </w:r>
    </w:p>
    <w:p w14:paraId="33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Речевые игры в технике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</w:t>
      </w:r>
      <w:proofErr w:type="spellStart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боди</w:t>
      </w:r>
      <w:proofErr w:type="spellEnd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 xml:space="preserve"> перкуссия»</w:t>
      </w:r>
    </w:p>
    <w:p w14:paraId="35000000" w14:textId="72B54C30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для детей старш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его дошкольного возраста</w:t>
      </w:r>
    </w:p>
    <w:p w14:paraId="36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6. Игра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 xml:space="preserve">«Цигали, </w:t>
      </w:r>
      <w:proofErr w:type="spellStart"/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Бугали</w:t>
      </w:r>
      <w:proofErr w:type="spellEnd"/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 xml:space="preserve"> и </w:t>
      </w:r>
      <w:proofErr w:type="spellStart"/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Ца</w:t>
      </w:r>
      <w:proofErr w:type="spellEnd"/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  <w:u w:val="single"/>
        </w:rPr>
        <w:t>»</w:t>
      </w:r>
    </w:p>
    <w:p w14:paraId="38000000" w14:textId="6ED81548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Для пробуждения фантазии и введение в игру детям рассказывается история о фантастических существах - Цигали,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Бугали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и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Ца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. Педагог показывает, как они могут </w:t>
      </w:r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двигаться</w:t>
      </w:r>
      <w:proofErr w:type="gram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и интонирует их имена (например,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«Цигали»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- произносит пискляво,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</w:t>
      </w:r>
      <w:proofErr w:type="spellStart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Бугали</w:t>
      </w:r>
      <w:proofErr w:type="spellEnd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- утрированно, низким голосом,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</w:t>
      </w:r>
      <w:proofErr w:type="spellStart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Ца</w:t>
      </w:r>
      <w:proofErr w:type="spellEnd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- коротко, утрированно). Затем, стоя в кругу, все по очереди пробуют быть этими существами,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(передавая по-своему образы голосом, движениями, интонацией)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.</w:t>
      </w:r>
    </w:p>
    <w:p w14:paraId="39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650"/>
          <w:rFonts w:ascii="Times New Roman" w:hAnsi="Times New Roman"/>
          <w:sz w:val="24"/>
          <w:szCs w:val="24"/>
          <w:u w:val="single"/>
        </w:rPr>
        <w:t>Ход игры</w:t>
      </w:r>
    </w:p>
    <w:p w14:paraId="3A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</w:rPr>
        <w:t>1 вар.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Дети выу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чивают комбинацию движений за педагогом, темп можно постепенно ускорять от раза к разу.</w:t>
      </w:r>
    </w:p>
    <w:p w14:paraId="3B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Описание движений</w:t>
      </w:r>
      <w:r w:rsidRPr="002848ED">
        <w:rPr>
          <w:rStyle w:val="c50"/>
          <w:rFonts w:ascii="Times New Roman" w:hAnsi="Times New Roman"/>
          <w:b/>
          <w:color w:val="111111"/>
          <w:sz w:val="24"/>
          <w:szCs w:val="24"/>
        </w:rPr>
        <w:t>:</w:t>
      </w:r>
    </w:p>
    <w:p w14:paraId="3C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цигали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- удар двумя ладошками по грудной косточке</w:t>
      </w:r>
    </w:p>
    <w:p w14:paraId="3D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бугали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- удар двумя ладошками по коленям</w:t>
      </w:r>
    </w:p>
    <w:p w14:paraId="3E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ца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- хлопок в ладоши</w:t>
      </w:r>
    </w:p>
    <w:p w14:paraId="3F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  <w:u w:val="single"/>
        </w:rPr>
        <w:t>Комбинация движений</w:t>
      </w:r>
      <w:r w:rsidRPr="002848ED">
        <w:rPr>
          <w:rStyle w:val="c50"/>
          <w:rFonts w:ascii="Times New Roman" w:hAnsi="Times New Roman"/>
          <w:b/>
          <w:color w:val="111111"/>
          <w:sz w:val="24"/>
          <w:szCs w:val="24"/>
        </w:rPr>
        <w:t>:</w:t>
      </w:r>
    </w:p>
    <w:p w14:paraId="40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цигали-цигали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, </w:t>
      </w:r>
      <w:proofErr w:type="spellStart"/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а-ца</w:t>
      </w:r>
      <w:proofErr w:type="spellEnd"/>
      <w:proofErr w:type="gram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   </w:t>
      </w:r>
    </w:p>
    <w:p w14:paraId="41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    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бугали-бугали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, </w:t>
      </w:r>
      <w:proofErr w:type="spellStart"/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ца-ца</w:t>
      </w:r>
      <w:proofErr w:type="spellEnd"/>
      <w:proofErr w:type="gramEnd"/>
    </w:p>
    <w:p w14:paraId="42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    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цигали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,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ца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                       </w:t>
      </w:r>
    </w:p>
    <w:p w14:paraId="43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    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бугали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,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ца</w:t>
      </w:r>
      <w:proofErr w:type="spellEnd"/>
    </w:p>
    <w:p w14:paraId="45000000" w14:textId="2DB75F84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   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цигали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,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бугали</w:t>
      </w:r>
      <w:proofErr w:type="spell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, </w:t>
      </w:r>
      <w:proofErr w:type="spell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ца</w:t>
      </w:r>
      <w:proofErr w:type="spellEnd"/>
    </w:p>
    <w:p w14:paraId="47000000" w14:textId="30970C15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</w:rPr>
        <w:t>2 вар.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 Игра проходит в тесном кругу. </w:t>
      </w:r>
      <w:proofErr w:type="gramStart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Дети стоят парами лицом друг к другу, но повернувшись боком в круг, комбинация движений та же, что и в 1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вар., но на движение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</w:t>
      </w:r>
      <w:proofErr w:type="spellStart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ца</w:t>
      </w:r>
      <w:proofErr w:type="spellEnd"/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дети делают хлопок друг другу по ладошкам, как только дети выполнят комбинацию движений в первый раз, на вторую комбинацию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(на повтор)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дети поворачиваются на 180 градусов и оказываются лицом к партнеру, который до этого стоял</w:t>
      </w:r>
      <w:proofErr w:type="gramEnd"/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 за 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его спиной. Образуются новые пары, игра повторяется.</w:t>
      </w:r>
    </w:p>
    <w:p w14:paraId="48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50"/>
          <w:rFonts w:ascii="Times New Roman" w:hAnsi="Times New Roman"/>
          <w:b/>
          <w:color w:val="111111"/>
          <w:sz w:val="24"/>
          <w:szCs w:val="24"/>
        </w:rPr>
        <w:t xml:space="preserve">Музыкальные игры в технике </w:t>
      </w:r>
      <w:proofErr w:type="spellStart"/>
      <w:r w:rsidRPr="002848ED">
        <w:rPr>
          <w:rStyle w:val="c50"/>
          <w:rFonts w:ascii="Times New Roman" w:hAnsi="Times New Roman"/>
          <w:b/>
          <w:color w:val="111111"/>
          <w:sz w:val="24"/>
          <w:szCs w:val="24"/>
        </w:rPr>
        <w:t>боди</w:t>
      </w:r>
      <w:proofErr w:type="spellEnd"/>
      <w:r w:rsidRPr="002848ED">
        <w:rPr>
          <w:rStyle w:val="c50"/>
          <w:rFonts w:ascii="Times New Roman" w:hAnsi="Times New Roman"/>
          <w:b/>
          <w:color w:val="111111"/>
          <w:sz w:val="24"/>
          <w:szCs w:val="24"/>
        </w:rPr>
        <w:t xml:space="preserve"> перкуссии</w:t>
      </w:r>
    </w:p>
    <w:p w14:paraId="49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Звучащими жестами можно сопровождать исполнение мелодий, песен.</w:t>
      </w:r>
    </w:p>
    <w:p w14:paraId="4A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Приведу пример игры </w:t>
      </w:r>
      <w:r w:rsidRPr="002848ED">
        <w:rPr>
          <w:rStyle w:val="c90"/>
          <w:rFonts w:ascii="Times New Roman" w:hAnsi="Times New Roman"/>
          <w:b/>
          <w:i/>
          <w:color w:val="111111"/>
          <w:sz w:val="24"/>
          <w:szCs w:val="24"/>
        </w:rPr>
        <w:t>«Веселые палочки»</w:t>
      </w:r>
      <w:r w:rsidRPr="002848ED">
        <w:rPr>
          <w:rStyle w:val="c120"/>
          <w:rFonts w:ascii="Times New Roman" w:hAnsi="Times New Roman"/>
          <w:b/>
          <w:color w:val="111111"/>
          <w:sz w:val="24"/>
          <w:szCs w:val="24"/>
        </w:rPr>
        <w:t>,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 помогающей понять и прожить музыку через активные движени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я.</w:t>
      </w:r>
    </w:p>
    <w:p w14:paraId="4C000000" w14:textId="10D40380" w:rsidR="00CF0768" w:rsidRPr="002848ED" w:rsidRDefault="002848ED" w:rsidP="002848ED">
      <w:pPr>
        <w:pStyle w:val="aa"/>
        <w:ind w:firstLine="709"/>
        <w:jc w:val="both"/>
        <w:rPr>
          <w:rStyle w:val="c40"/>
          <w:rFonts w:ascii="Times New Roman" w:hAnsi="Times New Roman"/>
          <w:sz w:val="24"/>
          <w:szCs w:val="24"/>
        </w:rPr>
      </w:pPr>
      <w:r w:rsidRPr="002848ED">
        <w:rPr>
          <w:rStyle w:val="c150"/>
          <w:rFonts w:ascii="Times New Roman" w:hAnsi="Times New Roman"/>
          <w:color w:val="111111"/>
          <w:sz w:val="24"/>
          <w:szCs w:val="24"/>
          <w:u w:val="single"/>
        </w:rPr>
        <w:t>Описание игры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: дети сидят по кругу, перед ними лежат по две палочки. Звучит музыка Варламова </w:t>
      </w:r>
      <w:r w:rsidRPr="002848ED">
        <w:rPr>
          <w:rStyle w:val="c20"/>
          <w:rFonts w:ascii="Times New Roman" w:hAnsi="Times New Roman"/>
          <w:i/>
          <w:color w:val="111111"/>
          <w:sz w:val="24"/>
          <w:szCs w:val="24"/>
        </w:rPr>
        <w:t>«Кукушка»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 xml:space="preserve">. Дети отстукивают ритм вначале по коленям 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lastRenderedPageBreak/>
        <w:t xml:space="preserve">кулачками, щелчками, берут палочки и ритмично стучат ими, после чего перекатывают следующему ребёнку, игра </w:t>
      </w:r>
      <w:r w:rsidRPr="002848ED">
        <w:rPr>
          <w:rStyle w:val="c150"/>
          <w:rFonts w:ascii="Times New Roman" w:hAnsi="Times New Roman"/>
          <w:color w:val="111111"/>
          <w:sz w:val="24"/>
          <w:szCs w:val="24"/>
        </w:rPr>
        <w:t>продолжается по кругу.</w:t>
      </w:r>
    </w:p>
    <w:p w14:paraId="4D000000" w14:textId="77777777" w:rsidR="00CF0768" w:rsidRPr="002848ED" w:rsidRDefault="002848ED" w:rsidP="002848ED">
      <w:pPr>
        <w:pStyle w:val="aa"/>
        <w:ind w:firstLine="709"/>
        <w:jc w:val="both"/>
        <w:rPr>
          <w:rStyle w:val="c40"/>
          <w:rFonts w:ascii="Times New Roman" w:hAnsi="Times New Roman"/>
          <w:b/>
          <w:sz w:val="24"/>
          <w:szCs w:val="24"/>
        </w:rPr>
      </w:pPr>
      <w:r w:rsidRPr="002848ED">
        <w:rPr>
          <w:rStyle w:val="c40"/>
          <w:rFonts w:ascii="Times New Roman" w:hAnsi="Times New Roman"/>
          <w:b/>
          <w:sz w:val="24"/>
          <w:szCs w:val="24"/>
        </w:rPr>
        <w:t>Проговаривание скороговорок:</w:t>
      </w:r>
    </w:p>
    <w:p w14:paraId="4E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270"/>
          <w:rFonts w:ascii="Times New Roman" w:hAnsi="Times New Roman"/>
          <w:sz w:val="24"/>
          <w:szCs w:val="24"/>
        </w:rPr>
        <w:t>Ехал грека через реку» </w:t>
      </w:r>
    </w:p>
    <w:p w14:paraId="4F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270"/>
          <w:rFonts w:ascii="Times New Roman" w:hAnsi="Times New Roman"/>
          <w:sz w:val="24"/>
          <w:szCs w:val="24"/>
        </w:rPr>
        <w:t>Ехал грека через реку (</w:t>
      </w:r>
      <w:r w:rsidRPr="002848ED">
        <w:rPr>
          <w:rStyle w:val="c270"/>
          <w:rFonts w:ascii="Times New Roman" w:hAnsi="Times New Roman"/>
          <w:i/>
          <w:sz w:val="24"/>
          <w:szCs w:val="24"/>
        </w:rPr>
        <w:t>хлопок по груди правой, затем левой рукой)</w:t>
      </w:r>
      <w:r w:rsidRPr="002848ED">
        <w:rPr>
          <w:rStyle w:val="c110"/>
          <w:rFonts w:ascii="Times New Roman" w:hAnsi="Times New Roman"/>
          <w:sz w:val="24"/>
          <w:szCs w:val="24"/>
        </w:rPr>
        <w:t> </w:t>
      </w:r>
    </w:p>
    <w:p w14:paraId="50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270"/>
          <w:rFonts w:ascii="Times New Roman" w:hAnsi="Times New Roman"/>
          <w:sz w:val="24"/>
          <w:szCs w:val="24"/>
        </w:rPr>
        <w:t>Видит грека в реке рак (</w:t>
      </w:r>
      <w:r w:rsidRPr="002848ED">
        <w:rPr>
          <w:rStyle w:val="c270"/>
          <w:rFonts w:ascii="Times New Roman" w:hAnsi="Times New Roman"/>
          <w:i/>
          <w:sz w:val="24"/>
          <w:szCs w:val="24"/>
        </w:rPr>
        <w:t>хлопки по коленям с чередованием правой и левой рук</w:t>
      </w:r>
      <w:r w:rsidRPr="002848ED">
        <w:rPr>
          <w:rStyle w:val="c110"/>
          <w:rFonts w:ascii="Times New Roman" w:hAnsi="Times New Roman"/>
          <w:sz w:val="24"/>
          <w:szCs w:val="24"/>
        </w:rPr>
        <w:t>)</w:t>
      </w:r>
    </w:p>
    <w:p w14:paraId="51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270"/>
          <w:rFonts w:ascii="Times New Roman" w:hAnsi="Times New Roman"/>
          <w:sz w:val="24"/>
          <w:szCs w:val="24"/>
        </w:rPr>
        <w:t>Сунул грека руку в реку (</w:t>
      </w:r>
      <w:r w:rsidRPr="002848ED">
        <w:rPr>
          <w:rStyle w:val="c270"/>
          <w:rFonts w:ascii="Times New Roman" w:hAnsi="Times New Roman"/>
          <w:i/>
          <w:sz w:val="24"/>
          <w:szCs w:val="24"/>
        </w:rPr>
        <w:t>скользящ</w:t>
      </w:r>
      <w:r w:rsidRPr="002848ED">
        <w:rPr>
          <w:rStyle w:val="c270"/>
          <w:rFonts w:ascii="Times New Roman" w:hAnsi="Times New Roman"/>
          <w:i/>
          <w:sz w:val="24"/>
          <w:szCs w:val="24"/>
        </w:rPr>
        <w:t>ие движения ладошкой о ладошку, попеременно</w:t>
      </w:r>
      <w:r w:rsidRPr="002848ED">
        <w:rPr>
          <w:rStyle w:val="c110"/>
          <w:rFonts w:ascii="Times New Roman" w:hAnsi="Times New Roman"/>
          <w:sz w:val="24"/>
          <w:szCs w:val="24"/>
        </w:rPr>
        <w:t>)</w:t>
      </w:r>
    </w:p>
    <w:p w14:paraId="53000000" w14:textId="59FADFEF" w:rsidR="00CF0768" w:rsidRPr="002848ED" w:rsidRDefault="002848ED" w:rsidP="002848ED">
      <w:pPr>
        <w:pStyle w:val="aa"/>
        <w:ind w:firstLine="709"/>
        <w:jc w:val="both"/>
        <w:rPr>
          <w:rStyle w:val="c270"/>
          <w:rFonts w:ascii="Times New Roman" w:hAnsi="Times New Roman"/>
          <w:i/>
          <w:sz w:val="24"/>
          <w:szCs w:val="24"/>
        </w:rPr>
      </w:pPr>
      <w:r w:rsidRPr="002848ED">
        <w:rPr>
          <w:rStyle w:val="c270"/>
          <w:rFonts w:ascii="Times New Roman" w:hAnsi="Times New Roman"/>
          <w:sz w:val="24"/>
          <w:szCs w:val="24"/>
        </w:rPr>
        <w:t>Рак за руку грека цап (руки в</w:t>
      </w:r>
      <w:r w:rsidRPr="002848ED">
        <w:rPr>
          <w:rStyle w:val="c270"/>
          <w:rFonts w:ascii="Times New Roman" w:hAnsi="Times New Roman"/>
          <w:b/>
          <w:sz w:val="24"/>
          <w:szCs w:val="24"/>
        </w:rPr>
        <w:t xml:space="preserve"> </w:t>
      </w:r>
      <w:r w:rsidRPr="002848ED">
        <w:rPr>
          <w:rStyle w:val="c270"/>
          <w:rFonts w:ascii="Times New Roman" w:hAnsi="Times New Roman"/>
          <w:i/>
          <w:sz w:val="24"/>
          <w:szCs w:val="24"/>
        </w:rPr>
        <w:t>«замок»)</w:t>
      </w:r>
    </w:p>
    <w:p w14:paraId="54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Fonts w:ascii="Times New Roman" w:hAnsi="Times New Roman"/>
          <w:color w:val="0A0A0A"/>
          <w:sz w:val="24"/>
          <w:szCs w:val="24"/>
        </w:rPr>
        <w:t xml:space="preserve">Таким образом, обучаясь технике телесной перкуссии, дети открывают для себя мир ритмики и слова, осознаннее чувствуют ритм речи. У них улучшается качество </w:t>
      </w:r>
      <w:proofErr w:type="gramStart"/>
      <w:r w:rsidRPr="002848ED">
        <w:rPr>
          <w:rFonts w:ascii="Times New Roman" w:hAnsi="Times New Roman"/>
          <w:color w:val="0A0A0A"/>
          <w:sz w:val="24"/>
          <w:szCs w:val="24"/>
        </w:rPr>
        <w:t>ритмических движ</w:t>
      </w:r>
      <w:r w:rsidRPr="002848ED">
        <w:rPr>
          <w:rFonts w:ascii="Times New Roman" w:hAnsi="Times New Roman"/>
          <w:color w:val="0A0A0A"/>
          <w:sz w:val="24"/>
          <w:szCs w:val="24"/>
        </w:rPr>
        <w:t>ений</w:t>
      </w:r>
      <w:proofErr w:type="gramEnd"/>
      <w:r w:rsidRPr="002848ED">
        <w:rPr>
          <w:rFonts w:ascii="Times New Roman" w:hAnsi="Times New Roman"/>
          <w:color w:val="0A0A0A"/>
          <w:sz w:val="24"/>
          <w:szCs w:val="24"/>
        </w:rPr>
        <w:t>, дети более чётко воспроизводят ритм в сочетании с речью и координацией тела. Научившись выражать свое состояние с помощью звуков собственного тела и голоса, дети получают</w:t>
      </w:r>
      <w:r w:rsidRPr="002848ED">
        <w:rPr>
          <w:rStyle w:val="c40"/>
          <w:rFonts w:ascii="Times New Roman" w:hAnsi="Times New Roman"/>
          <w:sz w:val="24"/>
          <w:szCs w:val="24"/>
        </w:rPr>
        <w:t xml:space="preserve"> возможность слышать себя и других (перекрестная игра, синхронная работа), обрет</w:t>
      </w:r>
      <w:r w:rsidRPr="002848ED">
        <w:rPr>
          <w:rStyle w:val="c40"/>
          <w:rFonts w:ascii="Times New Roman" w:hAnsi="Times New Roman"/>
          <w:sz w:val="24"/>
          <w:szCs w:val="24"/>
        </w:rPr>
        <w:t>ают уверенность в себе, происходит снятие зажимов и стеснения, дети имеют возможность для самовыражения и высказывания без слов.</w:t>
      </w:r>
    </w:p>
    <w:p w14:paraId="55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>•        Уверенность в себе, снятие зажимов и стеснения,</w:t>
      </w:r>
    </w:p>
    <w:p w14:paraId="56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>•        Снятие мышечных зажимов,</w:t>
      </w:r>
    </w:p>
    <w:p w14:paraId="57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 xml:space="preserve">•        Возможность самовыражения, </w:t>
      </w:r>
      <w:r w:rsidRPr="002848ED">
        <w:rPr>
          <w:rStyle w:val="c40"/>
          <w:rFonts w:ascii="Times New Roman" w:hAnsi="Times New Roman"/>
          <w:sz w:val="24"/>
          <w:szCs w:val="24"/>
        </w:rPr>
        <w:t>и высказывания без слов,</w:t>
      </w:r>
    </w:p>
    <w:p w14:paraId="58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>•        Развитие социальных и коммуникативных навыков.</w:t>
      </w:r>
    </w:p>
    <w:p w14:paraId="59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>        Уверенность в себе, снятие зажимов и стеснения,</w:t>
      </w:r>
    </w:p>
    <w:p w14:paraId="5A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>•        Снятие мышечных зажимов,</w:t>
      </w:r>
    </w:p>
    <w:p w14:paraId="5B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>•        Возможность самовыражения, и высказывания без слов,</w:t>
      </w:r>
    </w:p>
    <w:p w14:paraId="5C000000" w14:textId="77777777" w:rsidR="00CF0768" w:rsidRPr="002848ED" w:rsidRDefault="002848ED" w:rsidP="002848ED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2848ED">
        <w:rPr>
          <w:rStyle w:val="c40"/>
          <w:rFonts w:ascii="Times New Roman" w:hAnsi="Times New Roman"/>
          <w:sz w:val="24"/>
          <w:szCs w:val="24"/>
        </w:rPr>
        <w:t xml:space="preserve">•        Развитие </w:t>
      </w:r>
      <w:r w:rsidRPr="002848ED">
        <w:rPr>
          <w:rStyle w:val="c40"/>
          <w:rFonts w:ascii="Times New Roman" w:hAnsi="Times New Roman"/>
          <w:sz w:val="24"/>
          <w:szCs w:val="24"/>
        </w:rPr>
        <w:t>социальных и коммуникативных навыков.</w:t>
      </w:r>
    </w:p>
    <w:p w14:paraId="5D000000" w14:textId="77777777" w:rsidR="00CF0768" w:rsidRDefault="00CF0768">
      <w:pPr>
        <w:pStyle w:val="c1"/>
        <w:spacing w:after="0"/>
        <w:jc w:val="both"/>
        <w:rPr>
          <w:rStyle w:val="c270"/>
          <w:b/>
          <w:i/>
          <w:sz w:val="28"/>
        </w:rPr>
      </w:pPr>
    </w:p>
    <w:p w14:paraId="5E000000" w14:textId="77777777" w:rsidR="00CF0768" w:rsidRDefault="00CF0768">
      <w:pPr>
        <w:pStyle w:val="c17"/>
        <w:spacing w:after="0"/>
        <w:rPr>
          <w:sz w:val="22"/>
        </w:rPr>
      </w:pPr>
    </w:p>
    <w:p w14:paraId="5F000000" w14:textId="77777777" w:rsidR="00CF0768" w:rsidRDefault="002848ED">
      <w:pPr>
        <w:pStyle w:val="c1"/>
        <w:spacing w:after="0"/>
        <w:jc w:val="both"/>
      </w:pPr>
      <w:r>
        <w:rPr>
          <w:rStyle w:val="c40"/>
          <w:sz w:val="28"/>
        </w:rPr>
        <w:t>      </w:t>
      </w:r>
    </w:p>
    <w:p w14:paraId="60000000" w14:textId="77777777" w:rsidR="00CF0768" w:rsidRDefault="00CF0768">
      <w:pPr>
        <w:pStyle w:val="c100"/>
        <w:spacing w:after="0"/>
        <w:rPr>
          <w:rStyle w:val="c150"/>
          <w:color w:val="111111"/>
          <w:sz w:val="28"/>
        </w:rPr>
      </w:pPr>
    </w:p>
    <w:p w14:paraId="61000000" w14:textId="77777777" w:rsidR="00CF0768" w:rsidRDefault="00CF0768">
      <w:pPr>
        <w:pStyle w:val="c1"/>
        <w:spacing w:after="0"/>
        <w:jc w:val="both"/>
        <w:rPr>
          <w:sz w:val="22"/>
        </w:rPr>
      </w:pPr>
    </w:p>
    <w:sectPr w:rsidR="00CF0768" w:rsidSect="002848ED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F0768"/>
    <w:rsid w:val="002848ED"/>
    <w:rsid w:val="00CF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47">
    <w:name w:val="c47"/>
    <w:basedOn w:val="a"/>
    <w:link w:val="c4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70">
    <w:name w:val="c47"/>
    <w:basedOn w:val="1"/>
    <w:link w:val="c47"/>
    <w:rPr>
      <w:rFonts w:ascii="Times New Roman" w:hAnsi="Times New Roman"/>
      <w:sz w:val="24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c17">
    <w:name w:val="c17"/>
    <w:basedOn w:val="a"/>
    <w:link w:val="c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70">
    <w:name w:val="c17"/>
    <w:basedOn w:val="1"/>
    <w:link w:val="c17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c25">
    <w:name w:val="c25"/>
    <w:basedOn w:val="12"/>
    <w:link w:val="c250"/>
  </w:style>
  <w:style w:type="character" w:customStyle="1" w:styleId="c250">
    <w:name w:val="c25"/>
    <w:basedOn w:val="a0"/>
    <w:link w:val="c25"/>
  </w:style>
  <w:style w:type="paragraph" w:customStyle="1" w:styleId="c27">
    <w:name w:val="c27"/>
    <w:basedOn w:val="12"/>
    <w:link w:val="c270"/>
  </w:style>
  <w:style w:type="character" w:customStyle="1" w:styleId="c270">
    <w:name w:val="c27"/>
    <w:basedOn w:val="a0"/>
    <w:link w:val="c27"/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customStyle="1" w:styleId="c31">
    <w:name w:val="c31"/>
    <w:basedOn w:val="a"/>
    <w:link w:val="c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10">
    <w:name w:val="c31"/>
    <w:basedOn w:val="1"/>
    <w:link w:val="c3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74">
    <w:name w:val="c74"/>
    <w:basedOn w:val="a"/>
    <w:link w:val="c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40">
    <w:name w:val="c74"/>
    <w:basedOn w:val="1"/>
    <w:link w:val="c7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200">
    <w:name w:val="c20"/>
    <w:basedOn w:val="a"/>
    <w:link w:val="c2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1">
    <w:name w:val="c20"/>
    <w:basedOn w:val="1"/>
    <w:link w:val="c200"/>
    <w:rPr>
      <w:rFonts w:ascii="Times New Roman" w:hAnsi="Times New Roman"/>
      <w:sz w:val="24"/>
    </w:rPr>
  </w:style>
  <w:style w:type="paragraph" w:customStyle="1" w:styleId="c62">
    <w:name w:val="c62"/>
    <w:basedOn w:val="a"/>
    <w:link w:val="c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20">
    <w:name w:val="c62"/>
    <w:basedOn w:val="1"/>
    <w:link w:val="c62"/>
    <w:rPr>
      <w:rFonts w:ascii="Times New Roman" w:hAnsi="Times New Roman"/>
      <w:sz w:val="24"/>
    </w:rPr>
  </w:style>
  <w:style w:type="paragraph" w:customStyle="1" w:styleId="c34">
    <w:name w:val="c34"/>
    <w:basedOn w:val="12"/>
    <w:link w:val="c340"/>
  </w:style>
  <w:style w:type="character" w:customStyle="1" w:styleId="c340">
    <w:name w:val="c34"/>
    <w:basedOn w:val="a0"/>
    <w:link w:val="c3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15">
    <w:name w:val="c15"/>
    <w:basedOn w:val="12"/>
    <w:link w:val="c150"/>
  </w:style>
  <w:style w:type="character" w:customStyle="1" w:styleId="c150">
    <w:name w:val="c15"/>
    <w:basedOn w:val="a0"/>
    <w:link w:val="c15"/>
  </w:style>
  <w:style w:type="paragraph" w:customStyle="1" w:styleId="c11">
    <w:name w:val="c11"/>
    <w:basedOn w:val="12"/>
    <w:link w:val="c110"/>
  </w:style>
  <w:style w:type="character" w:customStyle="1" w:styleId="c110">
    <w:name w:val="c11"/>
    <w:basedOn w:val="a0"/>
    <w:link w:val="c11"/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65">
    <w:name w:val="c65"/>
    <w:basedOn w:val="12"/>
    <w:link w:val="c650"/>
  </w:style>
  <w:style w:type="character" w:customStyle="1" w:styleId="c650">
    <w:name w:val="c65"/>
    <w:basedOn w:val="a0"/>
    <w:link w:val="c65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2848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47">
    <w:name w:val="c47"/>
    <w:basedOn w:val="a"/>
    <w:link w:val="c4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470">
    <w:name w:val="c47"/>
    <w:basedOn w:val="1"/>
    <w:link w:val="c47"/>
    <w:rPr>
      <w:rFonts w:ascii="Times New Roman" w:hAnsi="Times New Roman"/>
      <w:sz w:val="24"/>
    </w:rPr>
  </w:style>
  <w:style w:type="paragraph" w:customStyle="1" w:styleId="c2">
    <w:name w:val="c2"/>
    <w:basedOn w:val="12"/>
    <w:link w:val="c20"/>
  </w:style>
  <w:style w:type="character" w:customStyle="1" w:styleId="c20">
    <w:name w:val="c2"/>
    <w:basedOn w:val="a0"/>
    <w:link w:val="c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3">
    <w:name w:val="c3"/>
    <w:basedOn w:val="a"/>
    <w:link w:val="c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Pr>
      <w:rFonts w:ascii="Times New Roman" w:hAnsi="Times New Roman"/>
      <w:sz w:val="24"/>
    </w:rPr>
  </w:style>
  <w:style w:type="paragraph" w:customStyle="1" w:styleId="c9">
    <w:name w:val="c9"/>
    <w:basedOn w:val="12"/>
    <w:link w:val="c90"/>
  </w:style>
  <w:style w:type="character" w:customStyle="1" w:styleId="c90">
    <w:name w:val="c9"/>
    <w:basedOn w:val="a0"/>
    <w:link w:val="c9"/>
  </w:style>
  <w:style w:type="paragraph" w:customStyle="1" w:styleId="c17">
    <w:name w:val="c17"/>
    <w:basedOn w:val="a"/>
    <w:link w:val="c1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70">
    <w:name w:val="c17"/>
    <w:basedOn w:val="1"/>
    <w:link w:val="c17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12">
    <w:name w:val="c12"/>
    <w:basedOn w:val="12"/>
    <w:link w:val="c120"/>
  </w:style>
  <w:style w:type="character" w:customStyle="1" w:styleId="c120">
    <w:name w:val="c12"/>
    <w:basedOn w:val="a0"/>
    <w:link w:val="c12"/>
  </w:style>
  <w:style w:type="paragraph" w:customStyle="1" w:styleId="c25">
    <w:name w:val="c25"/>
    <w:basedOn w:val="12"/>
    <w:link w:val="c250"/>
  </w:style>
  <w:style w:type="character" w:customStyle="1" w:styleId="c250">
    <w:name w:val="c25"/>
    <w:basedOn w:val="a0"/>
    <w:link w:val="c25"/>
  </w:style>
  <w:style w:type="paragraph" w:customStyle="1" w:styleId="c27">
    <w:name w:val="c27"/>
    <w:basedOn w:val="12"/>
    <w:link w:val="c270"/>
  </w:style>
  <w:style w:type="character" w:customStyle="1" w:styleId="c270">
    <w:name w:val="c27"/>
    <w:basedOn w:val="a0"/>
    <w:link w:val="c27"/>
  </w:style>
  <w:style w:type="paragraph" w:customStyle="1" w:styleId="c7">
    <w:name w:val="c7"/>
    <w:basedOn w:val="a"/>
    <w:link w:val="c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0">
    <w:name w:val="c7"/>
    <w:basedOn w:val="1"/>
    <w:link w:val="c7"/>
    <w:rPr>
      <w:rFonts w:ascii="Times New Roman" w:hAnsi="Times New Roman"/>
      <w:sz w:val="24"/>
    </w:rPr>
  </w:style>
  <w:style w:type="paragraph" w:customStyle="1" w:styleId="c1">
    <w:name w:val="c1"/>
    <w:basedOn w:val="a"/>
    <w:link w:val="c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Pr>
      <w:rFonts w:ascii="Times New Roman" w:hAnsi="Times New Roman"/>
      <w:sz w:val="24"/>
    </w:rPr>
  </w:style>
  <w:style w:type="paragraph" w:customStyle="1" w:styleId="c31">
    <w:name w:val="c31"/>
    <w:basedOn w:val="a"/>
    <w:link w:val="c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10">
    <w:name w:val="c31"/>
    <w:basedOn w:val="1"/>
    <w:link w:val="c3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74">
    <w:name w:val="c74"/>
    <w:basedOn w:val="a"/>
    <w:link w:val="c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40">
    <w:name w:val="c74"/>
    <w:basedOn w:val="1"/>
    <w:link w:val="c7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200">
    <w:name w:val="c20"/>
    <w:basedOn w:val="a"/>
    <w:link w:val="c2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1">
    <w:name w:val="c20"/>
    <w:basedOn w:val="1"/>
    <w:link w:val="c200"/>
    <w:rPr>
      <w:rFonts w:ascii="Times New Roman" w:hAnsi="Times New Roman"/>
      <w:sz w:val="24"/>
    </w:rPr>
  </w:style>
  <w:style w:type="paragraph" w:customStyle="1" w:styleId="c62">
    <w:name w:val="c62"/>
    <w:basedOn w:val="a"/>
    <w:link w:val="c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620">
    <w:name w:val="c62"/>
    <w:basedOn w:val="1"/>
    <w:link w:val="c62"/>
    <w:rPr>
      <w:rFonts w:ascii="Times New Roman" w:hAnsi="Times New Roman"/>
      <w:sz w:val="24"/>
    </w:rPr>
  </w:style>
  <w:style w:type="paragraph" w:customStyle="1" w:styleId="c34">
    <w:name w:val="c34"/>
    <w:basedOn w:val="12"/>
    <w:link w:val="c340"/>
  </w:style>
  <w:style w:type="character" w:customStyle="1" w:styleId="c340">
    <w:name w:val="c34"/>
    <w:basedOn w:val="a0"/>
    <w:link w:val="c3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15">
    <w:name w:val="c15"/>
    <w:basedOn w:val="12"/>
    <w:link w:val="c150"/>
  </w:style>
  <w:style w:type="character" w:customStyle="1" w:styleId="c150">
    <w:name w:val="c15"/>
    <w:basedOn w:val="a0"/>
    <w:link w:val="c15"/>
  </w:style>
  <w:style w:type="paragraph" w:customStyle="1" w:styleId="c11">
    <w:name w:val="c11"/>
    <w:basedOn w:val="12"/>
    <w:link w:val="c110"/>
  </w:style>
  <w:style w:type="character" w:customStyle="1" w:styleId="c110">
    <w:name w:val="c11"/>
    <w:basedOn w:val="a0"/>
    <w:link w:val="c11"/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65">
    <w:name w:val="c65"/>
    <w:basedOn w:val="12"/>
    <w:link w:val="c650"/>
  </w:style>
  <w:style w:type="character" w:customStyle="1" w:styleId="c650">
    <w:name w:val="c65"/>
    <w:basedOn w:val="a0"/>
    <w:link w:val="c65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100">
    <w:name w:val="c10"/>
    <w:basedOn w:val="a"/>
    <w:link w:val="c10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1">
    <w:name w:val="c10"/>
    <w:basedOn w:val="1"/>
    <w:link w:val="c100"/>
    <w:rPr>
      <w:rFonts w:ascii="Times New Roman" w:hAnsi="Times New Roman"/>
      <w:sz w:val="24"/>
    </w:rPr>
  </w:style>
  <w:style w:type="paragraph" w:styleId="aa">
    <w:name w:val="No Spacing"/>
    <w:uiPriority w:val="1"/>
    <w:qFormat/>
    <w:rsid w:val="00284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1057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гуськова</cp:lastModifiedBy>
  <cp:revision>2</cp:revision>
  <dcterms:created xsi:type="dcterms:W3CDTF">2026-04-11T18:53:00Z</dcterms:created>
  <dcterms:modified xsi:type="dcterms:W3CDTF">2026-04-12T18:42:00Z</dcterms:modified>
</cp:coreProperties>
</file>